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66" w:rsidRPr="003D0F8E" w:rsidRDefault="00A56BCC">
      <w:pPr>
        <w:rPr>
          <w:b/>
          <w:sz w:val="32"/>
          <w:szCs w:val="32"/>
        </w:rPr>
      </w:pPr>
      <w:r w:rsidRPr="003D0F8E">
        <w:rPr>
          <w:b/>
          <w:sz w:val="32"/>
          <w:szCs w:val="32"/>
        </w:rPr>
        <w:t>Kyle Sampson</w:t>
      </w:r>
      <w:r w:rsidR="003D0F8E" w:rsidRPr="003D0F8E">
        <w:rPr>
          <w:b/>
          <w:sz w:val="32"/>
          <w:szCs w:val="32"/>
        </w:rPr>
        <w:t xml:space="preserve"> </w:t>
      </w:r>
    </w:p>
    <w:p w:rsidR="003D0F8E" w:rsidRDefault="003D0F8E">
      <w:r w:rsidRPr="003D0F8E">
        <w:t xml:space="preserve">D. Kyle Sampson (born in Cedar City, Utah) was the </w:t>
      </w:r>
      <w:r w:rsidRPr="003D0F8E">
        <w:rPr>
          <w:b/>
          <w:color w:val="C00000"/>
        </w:rPr>
        <w:t>Chief of Staff and Counselor</w:t>
      </w:r>
      <w:r w:rsidRPr="003D0F8E">
        <w:rPr>
          <w:color w:val="C00000"/>
        </w:rPr>
        <w:t xml:space="preserve"> </w:t>
      </w:r>
      <w:r w:rsidRPr="003D0F8E">
        <w:t xml:space="preserve">of United States Attorney General </w:t>
      </w:r>
      <w:r w:rsidRPr="003D0F8E">
        <w:rPr>
          <w:b/>
          <w:color w:val="C00000"/>
        </w:rPr>
        <w:t>Alberto Gonzales</w:t>
      </w:r>
      <w:r w:rsidRPr="003D0F8E">
        <w:t>. He resigned on March 12, 2007, amid the controversy surrounding the firing of eight United States Attorneys in 2006[1] and was cleared of any criminal wrongdoing in July 2010</w:t>
      </w:r>
      <w:proofErr w:type="gramStart"/>
      <w:r w:rsidRPr="003D0F8E">
        <w:t>.[</w:t>
      </w:r>
      <w:proofErr w:type="gramEnd"/>
      <w:r w:rsidRPr="003D0F8E">
        <w:t xml:space="preserve">2] In October 2007, Sampson joined the law firm of </w:t>
      </w:r>
      <w:proofErr w:type="spellStart"/>
      <w:r w:rsidRPr="003D0F8E">
        <w:rPr>
          <w:b/>
        </w:rPr>
        <w:t>Hunton</w:t>
      </w:r>
      <w:proofErr w:type="spellEnd"/>
      <w:r w:rsidRPr="003D0F8E">
        <w:rPr>
          <w:b/>
        </w:rPr>
        <w:t xml:space="preserve"> &amp; Williams LLP as a partner in the firm's food and drug practice,</w:t>
      </w:r>
      <w:r w:rsidRPr="003D0F8E">
        <w:t xml:space="preserve"> where his practice focuses on FDA regulatory and enforcement matters.[3][4]</w:t>
      </w:r>
      <w:r w:rsidR="00B11115">
        <w:t xml:space="preserve"> </w:t>
      </w:r>
      <w:r w:rsidR="00AA3C92">
        <w:t xml:space="preserve"> </w:t>
      </w:r>
      <w:hyperlink r:id="rId5" w:history="1">
        <w:r w:rsidR="00AA3C92" w:rsidRPr="00AA3C92">
          <w:rPr>
            <w:rStyle w:val="Hyperlink"/>
            <w:b/>
          </w:rPr>
          <w:t>http://en.wikipedia.org/wiki/Kyle_Sampson</w:t>
        </w:r>
      </w:hyperlink>
      <w:r w:rsidR="00AA3C92">
        <w:t xml:space="preserve"> </w:t>
      </w:r>
    </w:p>
    <w:p w:rsidR="00AA3C92" w:rsidRDefault="00AA3C92"/>
    <w:p w:rsidR="00B11115" w:rsidRDefault="00B11115" w:rsidP="00B11115">
      <w:r>
        <w:t>Department of Justice Seal Department of Justice</w:t>
      </w:r>
      <w:r w:rsidR="00AA3C92">
        <w:t xml:space="preserve">   </w:t>
      </w:r>
      <w:hyperlink r:id="rId6" w:history="1">
        <w:r w:rsidR="00AA3C92" w:rsidRPr="00AA3C92">
          <w:rPr>
            <w:rStyle w:val="Hyperlink"/>
            <w:b/>
            <w:sz w:val="24"/>
            <w:szCs w:val="24"/>
          </w:rPr>
          <w:t>http://1.usa.gov/leQFde</w:t>
        </w:r>
      </w:hyperlink>
      <w:r w:rsidR="00AA3C92">
        <w:t xml:space="preserve"> </w:t>
      </w:r>
    </w:p>
    <w:p w:rsidR="00B11115" w:rsidRDefault="00B11115" w:rsidP="00B11115">
      <w:pPr>
        <w:rPr>
          <w:b/>
        </w:rPr>
      </w:pPr>
      <w:r>
        <w:t>FOR IMMEDIATE RELEASE</w:t>
      </w:r>
      <w:r>
        <w:t xml:space="preserve"> </w:t>
      </w:r>
      <w:r>
        <w:t xml:space="preserve">FRIDAY, </w:t>
      </w:r>
      <w:r w:rsidRPr="00B11115">
        <w:rPr>
          <w:b/>
        </w:rPr>
        <w:t>SEPTEMBER 23, 2005</w:t>
      </w:r>
    </w:p>
    <w:p w:rsidR="00E561A4" w:rsidRDefault="00E561A4" w:rsidP="00B11115"/>
    <w:p w:rsidR="00B11115" w:rsidRDefault="00B11115" w:rsidP="00B11115">
      <w:hyperlink r:id="rId7" w:history="1">
        <w:r w:rsidRPr="00E73431">
          <w:rPr>
            <w:rStyle w:val="Hyperlink"/>
          </w:rPr>
          <w:t>WWW.USDOJ.GOV</w:t>
        </w:r>
      </w:hyperlink>
      <w:r>
        <w:t xml:space="preserve"> </w:t>
      </w:r>
      <w:r>
        <w:t>AG</w:t>
      </w:r>
      <w:r>
        <w:t xml:space="preserve"> </w:t>
      </w:r>
      <w:r>
        <w:t>(202) 514-2007</w:t>
      </w:r>
      <w:r>
        <w:t xml:space="preserve"> </w:t>
      </w:r>
      <w:r>
        <w:t>TDD (202) 514-1888</w:t>
      </w:r>
    </w:p>
    <w:p w:rsidR="00B11115" w:rsidRDefault="00B11115" w:rsidP="00B11115">
      <w:r>
        <w:t>Attorney General Alberto R. Gonzales Announces Appointment of Kyle Sampson as Chief of Staff</w:t>
      </w:r>
    </w:p>
    <w:p w:rsidR="00B11115" w:rsidRDefault="00B11115" w:rsidP="00B11115">
      <w:r>
        <w:t xml:space="preserve">WASHINGTON, D.C. - Attorney General Alberto R. Gonzales today announced the appointment of D. Kyle Sampson to serve as Chief of Staff at the Department of Justice. Sampson will succeed Theodore W. </w:t>
      </w:r>
      <w:proofErr w:type="spellStart"/>
      <w:r>
        <w:t>Ullyot</w:t>
      </w:r>
      <w:proofErr w:type="spellEnd"/>
      <w:r>
        <w:t>, who will step down from the position to return to the private sector.</w:t>
      </w:r>
    </w:p>
    <w:p w:rsidR="00B11115" w:rsidRDefault="00B11115" w:rsidP="00B11115">
      <w:r>
        <w:t xml:space="preserve">"Kyle is an </w:t>
      </w:r>
      <w:r w:rsidRPr="00B11115">
        <w:rPr>
          <w:b/>
        </w:rPr>
        <w:t>outstanding lawyer, a strong manager, and a trusted counselor</w:t>
      </w:r>
      <w:r>
        <w:t>," said Attorney General Gonzales. "His service to the President and to me has been exceptional. I appreciate his leadership and loyalty, and I am pleased that he has agreed to serve as the Justice Department's Chief of Staff."</w:t>
      </w:r>
    </w:p>
    <w:p w:rsidR="00B11115" w:rsidRDefault="00B11115" w:rsidP="00B11115">
      <w:pPr>
        <w:rPr>
          <w:b/>
        </w:rPr>
      </w:pPr>
      <w:r>
        <w:t xml:space="preserve">Kyle Sampson has served as Deputy Chief of Staff and Counselor to Attorney General Alberto R. Gonzales since February 2005. </w:t>
      </w:r>
      <w:r w:rsidRPr="00B11115">
        <w:rPr>
          <w:b/>
        </w:rPr>
        <w:t>He also serves as Chairman of the Justice Department's Task Force on Intellectual Property and as a Special Assistant U.S. Attorney in the Eastern District of Virginia. He was appointed Counselor to Attorney General John Ashcroft in 2003.</w:t>
      </w:r>
    </w:p>
    <w:p w:rsidR="00E561A4" w:rsidRPr="00B11115" w:rsidRDefault="00E561A4" w:rsidP="00B11115">
      <w:pPr>
        <w:rPr>
          <w:b/>
        </w:rPr>
      </w:pPr>
    </w:p>
    <w:p w:rsidR="00B11115" w:rsidRDefault="00B11115" w:rsidP="00B11115">
      <w:r>
        <w:t xml:space="preserve">Prior to joining the Department, </w:t>
      </w:r>
      <w:r w:rsidRPr="00B11115">
        <w:rPr>
          <w:b/>
          <w:color w:val="C00000"/>
          <w:sz w:val="28"/>
          <w:szCs w:val="28"/>
        </w:rPr>
        <w:t>Sampson served in the White House as Associate Counsel to President George W. Bush. From 1999 to 2001,</w:t>
      </w:r>
      <w:r>
        <w:t xml:space="preserve"> Sampson served as Counsel to </w:t>
      </w:r>
      <w:r w:rsidRPr="00B11115">
        <w:rPr>
          <w:b/>
          <w:color w:val="C00000"/>
          <w:sz w:val="24"/>
          <w:szCs w:val="24"/>
        </w:rPr>
        <w:t>Senator Orrin G. Hatch</w:t>
      </w:r>
      <w:r w:rsidRPr="00B11115">
        <w:rPr>
          <w:color w:val="C00000"/>
        </w:rPr>
        <w:t xml:space="preserve"> </w:t>
      </w:r>
      <w:r>
        <w:t xml:space="preserve">on the Senate Judiciary Committee. Before entering public service, Sampson practiced law at the </w:t>
      </w:r>
      <w:r w:rsidRPr="00B11115">
        <w:rPr>
          <w:b/>
          <w:color w:val="C00000"/>
        </w:rPr>
        <w:t xml:space="preserve">Salt Lake City law firm of Parr </w:t>
      </w:r>
      <w:proofErr w:type="spellStart"/>
      <w:r w:rsidRPr="00B11115">
        <w:rPr>
          <w:b/>
          <w:color w:val="C00000"/>
        </w:rPr>
        <w:t>Waddoups</w:t>
      </w:r>
      <w:proofErr w:type="spellEnd"/>
      <w:r w:rsidRPr="00B11115">
        <w:rPr>
          <w:b/>
          <w:color w:val="C00000"/>
        </w:rPr>
        <w:t xml:space="preserve"> Brown Gee &amp; Loveless</w:t>
      </w:r>
      <w:r w:rsidRPr="00B11115">
        <w:rPr>
          <w:color w:val="C00000"/>
        </w:rPr>
        <w:t xml:space="preserve"> </w:t>
      </w:r>
      <w:r>
        <w:t xml:space="preserve">and clerked </w:t>
      </w:r>
      <w:r w:rsidRPr="00B11115">
        <w:rPr>
          <w:b/>
          <w:color w:val="C00000"/>
        </w:rPr>
        <w:t>for Judge Karen J. Williams</w:t>
      </w:r>
      <w:r w:rsidRPr="00B11115">
        <w:rPr>
          <w:color w:val="C00000"/>
        </w:rPr>
        <w:t xml:space="preserve"> </w:t>
      </w:r>
      <w:r>
        <w:t xml:space="preserve">of the U.S. Court of Appeals for the Fourth Circuit. Sampson earned his law degree, with honors, from </w:t>
      </w:r>
      <w:r w:rsidRPr="00B11115">
        <w:rPr>
          <w:b/>
          <w:color w:val="C00000"/>
        </w:rPr>
        <w:t xml:space="preserve">the University </w:t>
      </w:r>
      <w:proofErr w:type="gramStart"/>
      <w:r w:rsidRPr="00B11115">
        <w:rPr>
          <w:b/>
          <w:color w:val="C00000"/>
        </w:rPr>
        <w:t>of</w:t>
      </w:r>
      <w:proofErr w:type="gramEnd"/>
      <w:r w:rsidRPr="00B11115">
        <w:rPr>
          <w:b/>
          <w:color w:val="C00000"/>
        </w:rPr>
        <w:t xml:space="preserve"> Chicago Law School</w:t>
      </w:r>
      <w:r>
        <w:t>, where he served as Articles Editor of the University of Chicago Law Review. He earned his undergraduate degree from Brigham Young University.</w:t>
      </w:r>
    </w:p>
    <w:p w:rsidR="00296645" w:rsidRPr="00296645" w:rsidRDefault="00296645" w:rsidP="00296645">
      <w:pPr>
        <w:rPr>
          <w:b/>
        </w:rPr>
      </w:pPr>
      <w:hyperlink r:id="rId8" w:history="1">
        <w:r w:rsidRPr="00296645">
          <w:rPr>
            <w:rStyle w:val="Hyperlink"/>
            <w:b/>
          </w:rPr>
          <w:t>http://bit.ly/k5nefC</w:t>
        </w:r>
      </w:hyperlink>
      <w:r w:rsidRPr="00296645">
        <w:rPr>
          <w:b/>
        </w:rPr>
        <w:t xml:space="preserve"> </w:t>
      </w:r>
      <w:r>
        <w:rPr>
          <w:b/>
        </w:rPr>
        <w:t xml:space="preserve">  </w:t>
      </w:r>
      <w:r w:rsidRPr="00296645">
        <w:rPr>
          <w:b/>
          <w:sz w:val="24"/>
          <w:szCs w:val="24"/>
        </w:rPr>
        <w:t xml:space="preserve">Kyle Sampson Contradicts Alberto Gonzales on </w:t>
      </w:r>
      <w:proofErr w:type="spellStart"/>
      <w:r w:rsidRPr="00296645">
        <w:rPr>
          <w:b/>
          <w:sz w:val="24"/>
          <w:szCs w:val="24"/>
        </w:rPr>
        <w:t>PurgeGate</w:t>
      </w:r>
      <w:proofErr w:type="spellEnd"/>
    </w:p>
    <w:p w:rsidR="00296645" w:rsidRDefault="00296645" w:rsidP="00296645">
      <w:r>
        <w:t xml:space="preserve"> Specter asked about Attorney General Gonzales' "candor" in saying earlier this month that he was not a part of any discussions on the firings. He asked about the November 27, 2006 meeting "where there were discussions" and Gonzales allegedly attended. Was Gonzales' statement about taking part in no discussions accurate?</w:t>
      </w:r>
    </w:p>
    <w:p w:rsidR="00296645" w:rsidRDefault="00296645" w:rsidP="00296645">
      <w:r>
        <w:t xml:space="preserve">    </w:t>
      </w:r>
      <w:r w:rsidRPr="00296645">
        <w:rPr>
          <w:color w:val="C00000"/>
        </w:rPr>
        <w:t>"I don't think it's accurate," Sampson said</w:t>
      </w:r>
      <w:r>
        <w:t>. "He recently clarified it. But he was present at the November 27 meeting."</w:t>
      </w:r>
    </w:p>
    <w:p w:rsidR="00296645" w:rsidRDefault="00296645" w:rsidP="00296645">
      <w:r>
        <w:t xml:space="preserve">    "So he was involved in discussions in contrast to his statement" this month? Specter asked.</w:t>
      </w:r>
    </w:p>
    <w:p w:rsidR="00296645" w:rsidRDefault="00296645" w:rsidP="00296645">
      <w:r>
        <w:t xml:space="preserve">    </w:t>
      </w:r>
      <w:r w:rsidRPr="00296645">
        <w:rPr>
          <w:color w:val="C00000"/>
        </w:rPr>
        <w:t xml:space="preserve">"Yes." Sampson replied. </w:t>
      </w:r>
    </w:p>
    <w:p w:rsidR="00296645" w:rsidRDefault="00296645" w:rsidP="00296645">
      <w:r>
        <w:t xml:space="preserve">    Sen. Charles Schumer then asked about Gonzales also claiming that he saw no documents on this matter.</w:t>
      </w:r>
    </w:p>
    <w:p w:rsidR="00296645" w:rsidRDefault="00296645" w:rsidP="00296645">
      <w:r>
        <w:t xml:space="preserve">    Sampson replied: </w:t>
      </w:r>
      <w:r w:rsidRPr="00296645">
        <w:rPr>
          <w:color w:val="C00000"/>
        </w:rPr>
        <w:t>"I don't think it's entirely accurate."</w:t>
      </w:r>
    </w:p>
    <w:p w:rsidR="00296645" w:rsidRDefault="00296645" w:rsidP="00296645">
      <w:r>
        <w:t xml:space="preserve">    Schumer: "There </w:t>
      </w:r>
      <w:proofErr w:type="gramStart"/>
      <w:r>
        <w:t>was repeated discussions</w:t>
      </w:r>
      <w:proofErr w:type="gramEnd"/>
      <w:r>
        <w:t>??</w:t>
      </w:r>
    </w:p>
    <w:p w:rsidR="00296645" w:rsidRDefault="00296645" w:rsidP="00296645">
      <w:r>
        <w:t xml:space="preserve">    Sampson: "</w:t>
      </w:r>
      <w:r w:rsidRPr="00296645">
        <w:rPr>
          <w:color w:val="C00000"/>
        </w:rPr>
        <w:t>Yes...at least five."</w:t>
      </w:r>
    </w:p>
    <w:p w:rsidR="00296645" w:rsidRDefault="00296645" w:rsidP="00296645">
      <w:r>
        <w:t xml:space="preserve">    Schumer then asked if Gonzales was truthful in saying Sampson's information on the firings was not shared within the </w:t>
      </w:r>
      <w:proofErr w:type="spellStart"/>
      <w:r>
        <w:t>depaartment</w:t>
      </w:r>
      <w:proofErr w:type="spellEnd"/>
      <w:r>
        <w:t>.</w:t>
      </w:r>
    </w:p>
    <w:p w:rsidR="00296645" w:rsidRDefault="00296645" w:rsidP="00296645">
      <w:r>
        <w:t xml:space="preserve">    Sampson: "</w:t>
      </w:r>
      <w:r w:rsidRPr="00296645">
        <w:rPr>
          <w:color w:val="C00000"/>
        </w:rPr>
        <w:t>I shared information with whoever asked."</w:t>
      </w:r>
    </w:p>
    <w:p w:rsidR="00296645" w:rsidRDefault="00296645" w:rsidP="00296645">
      <w:r>
        <w:t xml:space="preserve">    Schumer: "So the Attorney General's statement is false?"</w:t>
      </w:r>
    </w:p>
    <w:p w:rsidR="00296645" w:rsidRDefault="00296645" w:rsidP="00296645">
      <w:pPr>
        <w:rPr>
          <w:color w:val="C00000"/>
        </w:rPr>
      </w:pPr>
      <w:r>
        <w:t xml:space="preserve">    Sampson: "</w:t>
      </w:r>
      <w:r w:rsidRPr="00296645">
        <w:rPr>
          <w:color w:val="C00000"/>
        </w:rPr>
        <w:t>I don't think it is accurate."</w:t>
      </w:r>
    </w:p>
    <w:p w:rsidR="00107E46" w:rsidRDefault="00107E46" w:rsidP="00296645">
      <w:pPr>
        <w:rPr>
          <w:color w:val="C00000"/>
        </w:rPr>
      </w:pPr>
    </w:p>
    <w:p w:rsidR="00107E46" w:rsidRDefault="00107E46" w:rsidP="00107E46">
      <w:proofErr w:type="gramStart"/>
      <w:r>
        <w:t>updated</w:t>
      </w:r>
      <w:proofErr w:type="gramEnd"/>
      <w:r>
        <w:t xml:space="preserve"> 3/29/2007 7:54:35 PM ET</w:t>
      </w:r>
      <w:r>
        <w:t xml:space="preserve">    </w:t>
      </w:r>
      <w:hyperlink r:id="rId9" w:history="1">
        <w:r w:rsidRPr="00107E46">
          <w:rPr>
            <w:rStyle w:val="Hyperlink"/>
            <w:b/>
          </w:rPr>
          <w:t>http://on.msnbc.com/ljWprI</w:t>
        </w:r>
      </w:hyperlink>
      <w:r>
        <w:t xml:space="preserve"> </w:t>
      </w:r>
    </w:p>
    <w:p w:rsidR="00107E46" w:rsidRDefault="00107E46" w:rsidP="00107E46">
      <w:r>
        <w:t xml:space="preserve"> </w:t>
      </w:r>
      <w:r>
        <w:t>W</w:t>
      </w:r>
      <w:r>
        <w:t xml:space="preserve">ASHINGTON — Attorney General Alberto Gonzales was briefed regularly over two years on the firings of federal prosecutors, his </w:t>
      </w:r>
      <w:r w:rsidRPr="00107E46">
        <w:rPr>
          <w:b/>
          <w:color w:val="C00000"/>
        </w:rPr>
        <w:t>former top aide</w:t>
      </w:r>
      <w:r w:rsidRPr="00107E46">
        <w:rPr>
          <w:color w:val="C00000"/>
        </w:rPr>
        <w:t xml:space="preserve"> </w:t>
      </w:r>
      <w:r>
        <w:t xml:space="preserve">said Thursday, </w:t>
      </w:r>
      <w:r w:rsidRPr="00107E46">
        <w:rPr>
          <w:b/>
          <w:color w:val="C00000"/>
        </w:rPr>
        <w:t>disputing Gonzales' claims</w:t>
      </w:r>
      <w:r w:rsidRPr="00107E46">
        <w:rPr>
          <w:color w:val="C00000"/>
        </w:rPr>
        <w:t xml:space="preserve"> </w:t>
      </w:r>
      <w:r>
        <w:t>he was aware of the dismissals from afar and newly undercutting his already shaky credibility.</w:t>
      </w:r>
    </w:p>
    <w:p w:rsidR="00107E46" w:rsidRDefault="00107E46" w:rsidP="00107E46">
      <w:r w:rsidRPr="00107E46">
        <w:rPr>
          <w:b/>
          <w:color w:val="C00000"/>
        </w:rPr>
        <w:t xml:space="preserve">Gonzales and former White House counsel Harriet </w:t>
      </w:r>
      <w:proofErr w:type="spellStart"/>
      <w:r w:rsidRPr="00107E46">
        <w:rPr>
          <w:b/>
          <w:color w:val="C00000"/>
        </w:rPr>
        <w:t>Miers</w:t>
      </w:r>
      <w:proofErr w:type="spellEnd"/>
      <w:r w:rsidRPr="00107E46">
        <w:rPr>
          <w:b/>
          <w:color w:val="C00000"/>
        </w:rPr>
        <w:t xml:space="preserve"> made the final decision on whether to fire the U.S. attorneys last year, said Kyle Sampson, the attorney general's former chief of staff</w:t>
      </w:r>
      <w:r>
        <w:t>.</w:t>
      </w:r>
    </w:p>
    <w:p w:rsidR="00107E46" w:rsidRDefault="00107E46" w:rsidP="00107E46">
      <w:r w:rsidRPr="00107E46">
        <w:rPr>
          <w:b/>
          <w:i/>
        </w:rPr>
        <w:t>"I don't think the attorney general's statement that he was not involved in any discussions of U.S. attorney removals was accurate," Sampson told a Senate Judiciary Committee inquiry into whether the dismissals were politically motivated.</w:t>
      </w:r>
    </w:p>
    <w:p w:rsidR="00B11115" w:rsidRDefault="00107E46" w:rsidP="00107E46">
      <w:pPr>
        <w:rPr>
          <w:b/>
          <w:color w:val="C00000"/>
          <w:sz w:val="20"/>
          <w:szCs w:val="20"/>
        </w:rPr>
      </w:pPr>
      <w:r w:rsidRPr="00472139">
        <w:rPr>
          <w:b/>
          <w:color w:val="C00000"/>
          <w:sz w:val="20"/>
          <w:szCs w:val="20"/>
        </w:rPr>
        <w:t>"I remember discussing with him this process of asking certain U.S. attorneys to resign," Sampson said.</w:t>
      </w:r>
    </w:p>
    <w:p w:rsidR="000B1661" w:rsidRPr="000B1661" w:rsidRDefault="00E5167D" w:rsidP="000B1661">
      <w:pPr>
        <w:rPr>
          <w:b/>
          <w:sz w:val="24"/>
          <w:szCs w:val="24"/>
        </w:rPr>
      </w:pPr>
      <w:hyperlink r:id="rId10" w:history="1">
        <w:r w:rsidRPr="00E73431">
          <w:rPr>
            <w:rStyle w:val="Hyperlink"/>
            <w:b/>
            <w:sz w:val="24"/>
            <w:szCs w:val="24"/>
          </w:rPr>
          <w:t>http://bit.ly/mrv3RW</w:t>
        </w:r>
      </w:hyperlink>
      <w:r>
        <w:rPr>
          <w:b/>
          <w:sz w:val="24"/>
          <w:szCs w:val="24"/>
        </w:rPr>
        <w:t xml:space="preserve"> </w:t>
      </w:r>
      <w:r w:rsidR="000B1661">
        <w:rPr>
          <w:b/>
          <w:sz w:val="24"/>
          <w:szCs w:val="24"/>
        </w:rPr>
        <w:t xml:space="preserve">      </w:t>
      </w:r>
      <w:r w:rsidR="000B1661" w:rsidRPr="000B1661">
        <w:rPr>
          <w:b/>
          <w:sz w:val="24"/>
          <w:szCs w:val="24"/>
        </w:rPr>
        <w:t xml:space="preserve">    </w:t>
      </w:r>
    </w:p>
    <w:p w:rsidR="00E5167D" w:rsidRPr="00E5167D" w:rsidRDefault="000B1661" w:rsidP="000B1661">
      <w:pPr>
        <w:rPr>
          <w:b/>
          <w:sz w:val="24"/>
          <w:szCs w:val="24"/>
        </w:rPr>
      </w:pPr>
      <w:proofErr w:type="spellStart"/>
      <w:r w:rsidRPr="000B1661">
        <w:rPr>
          <w:b/>
          <w:sz w:val="24"/>
          <w:szCs w:val="24"/>
        </w:rPr>
        <w:t>Hunton</w:t>
      </w:r>
      <w:proofErr w:type="spellEnd"/>
      <w:r w:rsidRPr="000B1661">
        <w:rPr>
          <w:b/>
          <w:sz w:val="24"/>
          <w:szCs w:val="24"/>
        </w:rPr>
        <w:t xml:space="preserve"> &amp; Williams LLP</w:t>
      </w:r>
      <w:r>
        <w:rPr>
          <w:b/>
          <w:sz w:val="24"/>
          <w:szCs w:val="24"/>
        </w:rPr>
        <w:t xml:space="preserve"> </w:t>
      </w:r>
    </w:p>
    <w:p w:rsidR="00E5167D" w:rsidRDefault="00E5167D" w:rsidP="00107E46">
      <w:pPr>
        <w:rPr>
          <w:b/>
          <w:color w:val="C00000"/>
          <w:sz w:val="20"/>
          <w:szCs w:val="20"/>
        </w:rPr>
      </w:pPr>
      <w:r w:rsidRPr="00E5167D">
        <w:rPr>
          <w:b/>
          <w:sz w:val="24"/>
          <w:szCs w:val="24"/>
        </w:rPr>
        <w:t xml:space="preserve">Kyle is a partner in the Washington office and a member of the firm's food and drug practice. His practice focuses on FDA regulatory, compliance and enforcement issues. Kyle represents food, drug, biologics, medical device, </w:t>
      </w:r>
      <w:proofErr w:type="gramStart"/>
      <w:r w:rsidRPr="00E5167D">
        <w:rPr>
          <w:b/>
          <w:sz w:val="24"/>
          <w:szCs w:val="24"/>
        </w:rPr>
        <w:t>cosmetic,</w:t>
      </w:r>
      <w:proofErr w:type="gramEnd"/>
      <w:r w:rsidRPr="00E5167D">
        <w:rPr>
          <w:b/>
          <w:sz w:val="24"/>
          <w:szCs w:val="24"/>
        </w:rPr>
        <w:t xml:space="preserve"> and dietary supplement companies on the full range of regulatory and enforcement issues confronting FDA-regulated firms. His practice also includes strategic advice and compliance counseling, enforcement, litigation and transactional matters</w:t>
      </w:r>
      <w:r w:rsidRPr="00E5167D">
        <w:rPr>
          <w:b/>
          <w:color w:val="C00000"/>
          <w:sz w:val="20"/>
          <w:szCs w:val="20"/>
        </w:rPr>
        <w:t>.</w:t>
      </w:r>
    </w:p>
    <w:p w:rsidR="00F037DA" w:rsidRDefault="00F037DA" w:rsidP="00107E46">
      <w:pPr>
        <w:rPr>
          <w:b/>
          <w:color w:val="C00000"/>
          <w:sz w:val="20"/>
          <w:szCs w:val="20"/>
        </w:rPr>
      </w:pPr>
      <w:r w:rsidRPr="00F037DA">
        <w:rPr>
          <w:b/>
          <w:color w:val="C00000"/>
          <w:sz w:val="20"/>
          <w:szCs w:val="20"/>
        </w:rPr>
        <w:t>Kyle's pro bono experience includes representing Nepalese refugees persecuted in Nepal by Maoist insurgents in asylum case in Immigration Court and before the Board of Immigration Appeals.</w:t>
      </w:r>
    </w:p>
    <w:p w:rsidR="00F037DA" w:rsidRPr="00F037DA" w:rsidRDefault="00F037DA" w:rsidP="00107E46">
      <w:pPr>
        <w:rPr>
          <w:b/>
          <w:i/>
          <w:color w:val="C00000"/>
          <w:sz w:val="20"/>
          <w:szCs w:val="20"/>
        </w:rPr>
      </w:pPr>
      <w:r>
        <w:rPr>
          <w:b/>
          <w:i/>
          <w:color w:val="C00000"/>
          <w:sz w:val="20"/>
          <w:szCs w:val="20"/>
        </w:rPr>
        <w:t>**</w:t>
      </w:r>
      <w:proofErr w:type="gramStart"/>
      <w:r>
        <w:rPr>
          <w:b/>
          <w:i/>
          <w:color w:val="C00000"/>
          <w:sz w:val="20"/>
          <w:szCs w:val="20"/>
        </w:rPr>
        <w:t>*</w:t>
      </w:r>
      <w:r w:rsidRPr="00F037DA">
        <w:rPr>
          <w:b/>
          <w:i/>
          <w:color w:val="C00000"/>
          <w:sz w:val="20"/>
          <w:szCs w:val="20"/>
        </w:rPr>
        <w:t>(</w:t>
      </w:r>
      <w:proofErr w:type="gramEnd"/>
      <w:r w:rsidRPr="00F037DA">
        <w:rPr>
          <w:b/>
          <w:i/>
          <w:color w:val="C00000"/>
          <w:sz w:val="20"/>
          <w:szCs w:val="20"/>
        </w:rPr>
        <w:t>(KYLE LIKES BIG PHARMA))</w:t>
      </w:r>
      <w:r>
        <w:rPr>
          <w:b/>
          <w:i/>
          <w:color w:val="C00000"/>
          <w:sz w:val="20"/>
          <w:szCs w:val="20"/>
        </w:rPr>
        <w:t xml:space="preserve">*** </w:t>
      </w:r>
    </w:p>
    <w:p w:rsidR="00F037DA" w:rsidRPr="00F037DA" w:rsidRDefault="00F037DA" w:rsidP="00F037DA">
      <w:pPr>
        <w:rPr>
          <w:b/>
          <w:color w:val="C00000"/>
          <w:sz w:val="20"/>
          <w:szCs w:val="20"/>
        </w:rPr>
      </w:pPr>
      <w:proofErr w:type="gramStart"/>
      <w:r w:rsidRPr="00F037DA">
        <w:rPr>
          <w:b/>
          <w:sz w:val="20"/>
          <w:szCs w:val="20"/>
        </w:rPr>
        <w:t xml:space="preserve">Helped pharmaceutical and medical device company respond </w:t>
      </w:r>
      <w:r w:rsidRPr="00F037DA">
        <w:rPr>
          <w:b/>
          <w:color w:val="C00000"/>
          <w:sz w:val="20"/>
          <w:szCs w:val="20"/>
        </w:rPr>
        <w:t>to widespread counterfeiting of company products and unlawful importation by Internet pharmacies and others in violation of the Federal Food, Drug, and Cosmetic Act and Lanham Act.</w:t>
      </w:r>
      <w:proofErr w:type="gramEnd"/>
      <w:r w:rsidRPr="00F037DA">
        <w:rPr>
          <w:b/>
          <w:color w:val="C00000"/>
          <w:sz w:val="20"/>
          <w:szCs w:val="20"/>
        </w:rPr>
        <w:t xml:space="preserve"> </w:t>
      </w:r>
    </w:p>
    <w:p w:rsidR="00F037DA" w:rsidRPr="00F037DA" w:rsidRDefault="00F037DA" w:rsidP="00F037DA">
      <w:pPr>
        <w:rPr>
          <w:b/>
          <w:color w:val="C00000"/>
          <w:sz w:val="20"/>
          <w:szCs w:val="20"/>
        </w:rPr>
      </w:pPr>
      <w:proofErr w:type="gramStart"/>
      <w:r w:rsidRPr="00F037DA">
        <w:rPr>
          <w:b/>
          <w:sz w:val="20"/>
          <w:szCs w:val="20"/>
        </w:rPr>
        <w:t xml:space="preserve">Provided strategic advice and counsel to multinational pharmaceutical company </w:t>
      </w:r>
      <w:r w:rsidRPr="00F037DA">
        <w:rPr>
          <w:b/>
          <w:color w:val="C00000"/>
          <w:sz w:val="20"/>
          <w:szCs w:val="20"/>
        </w:rPr>
        <w:t>regarding compliance with Prescription Drug Marketing Act and related FDA regulations and state drug distribution and licensing laws, including pedigree laws.</w:t>
      </w:r>
      <w:proofErr w:type="gramEnd"/>
      <w:r w:rsidRPr="00F037DA">
        <w:rPr>
          <w:b/>
          <w:color w:val="C00000"/>
          <w:sz w:val="20"/>
          <w:szCs w:val="20"/>
        </w:rPr>
        <w:t xml:space="preserve"> </w:t>
      </w:r>
    </w:p>
    <w:p w:rsidR="00F037DA" w:rsidRPr="00F037DA" w:rsidRDefault="00F037DA" w:rsidP="00F037DA">
      <w:pPr>
        <w:rPr>
          <w:b/>
          <w:color w:val="C00000"/>
          <w:sz w:val="20"/>
          <w:szCs w:val="20"/>
        </w:rPr>
      </w:pPr>
      <w:proofErr w:type="gramStart"/>
      <w:r w:rsidRPr="00F037DA">
        <w:rPr>
          <w:b/>
          <w:color w:val="C00000"/>
          <w:sz w:val="20"/>
          <w:szCs w:val="20"/>
        </w:rPr>
        <w:t>Advised third-party logistics provider ("3PL") on compliance with federal and state drug distribution laws and regulations.</w:t>
      </w:r>
      <w:proofErr w:type="gramEnd"/>
      <w:r w:rsidRPr="00F037DA">
        <w:rPr>
          <w:b/>
          <w:color w:val="C00000"/>
          <w:sz w:val="20"/>
          <w:szCs w:val="20"/>
        </w:rPr>
        <w:t xml:space="preserve"> </w:t>
      </w:r>
    </w:p>
    <w:p w:rsidR="00F037DA" w:rsidRPr="00F037DA" w:rsidRDefault="00F037DA" w:rsidP="00F037DA">
      <w:pPr>
        <w:rPr>
          <w:b/>
          <w:color w:val="C00000"/>
          <w:sz w:val="20"/>
          <w:szCs w:val="20"/>
        </w:rPr>
      </w:pPr>
      <w:r w:rsidRPr="00F037DA">
        <w:rPr>
          <w:b/>
          <w:sz w:val="20"/>
          <w:szCs w:val="20"/>
        </w:rPr>
        <w:t xml:space="preserve">Represented multinational generic drug manufacturer in responding to FDA inspectional findings </w:t>
      </w:r>
      <w:r w:rsidRPr="00F037DA">
        <w:rPr>
          <w:b/>
          <w:color w:val="C00000"/>
          <w:sz w:val="20"/>
          <w:szCs w:val="20"/>
        </w:rPr>
        <w:t>related to current good manufacturing practices ("</w:t>
      </w:r>
      <w:proofErr w:type="spellStart"/>
      <w:r w:rsidRPr="00F037DA">
        <w:rPr>
          <w:b/>
          <w:color w:val="C00000"/>
          <w:sz w:val="20"/>
          <w:szCs w:val="20"/>
        </w:rPr>
        <w:t>cGMPs</w:t>
      </w:r>
      <w:proofErr w:type="spellEnd"/>
      <w:r w:rsidRPr="00F037DA">
        <w:rPr>
          <w:b/>
          <w:color w:val="C00000"/>
          <w:sz w:val="20"/>
          <w:szCs w:val="20"/>
        </w:rPr>
        <w:t xml:space="preserve">") and to Warning Letter raising </w:t>
      </w:r>
      <w:proofErr w:type="spellStart"/>
      <w:r w:rsidRPr="00F037DA">
        <w:rPr>
          <w:b/>
          <w:color w:val="C00000"/>
          <w:sz w:val="20"/>
          <w:szCs w:val="20"/>
        </w:rPr>
        <w:t>cGMP</w:t>
      </w:r>
      <w:proofErr w:type="spellEnd"/>
      <w:r w:rsidRPr="00F037DA">
        <w:rPr>
          <w:b/>
          <w:color w:val="C00000"/>
          <w:sz w:val="20"/>
          <w:szCs w:val="20"/>
        </w:rPr>
        <w:t xml:space="preserve"> and other issues. </w:t>
      </w:r>
    </w:p>
    <w:p w:rsidR="00F037DA" w:rsidRDefault="00F037DA" w:rsidP="00F037DA">
      <w:pPr>
        <w:rPr>
          <w:b/>
          <w:color w:val="C00000"/>
          <w:sz w:val="20"/>
          <w:szCs w:val="20"/>
        </w:rPr>
      </w:pPr>
      <w:proofErr w:type="gramStart"/>
      <w:r w:rsidRPr="00F037DA">
        <w:rPr>
          <w:b/>
          <w:sz w:val="20"/>
          <w:szCs w:val="20"/>
        </w:rPr>
        <w:t xml:space="preserve">Represented multinational generic drug manufacturer in dispute with FDA </w:t>
      </w:r>
      <w:r w:rsidRPr="00F037DA">
        <w:rPr>
          <w:b/>
          <w:color w:val="C00000"/>
          <w:sz w:val="20"/>
          <w:szCs w:val="20"/>
        </w:rPr>
        <w:t>and competitors over company's "first applicant" status and its maintenance of marketing exclusivity under the Drug Price Competition and Patent Term Restoration Act ("Hatch-Waxman").</w:t>
      </w:r>
      <w:proofErr w:type="gramEnd"/>
    </w:p>
    <w:p w:rsidR="006E68D7" w:rsidRPr="006E68D7" w:rsidRDefault="006E68D7" w:rsidP="006E68D7">
      <w:pPr>
        <w:rPr>
          <w:b/>
          <w:sz w:val="28"/>
          <w:szCs w:val="28"/>
        </w:rPr>
      </w:pPr>
      <w:r w:rsidRPr="006E68D7">
        <w:rPr>
          <w:b/>
          <w:sz w:val="28"/>
          <w:szCs w:val="28"/>
        </w:rPr>
        <w:t xml:space="preserve">Employment of Kyle D. Sampson reflects poorly on </w:t>
      </w:r>
      <w:proofErr w:type="spellStart"/>
      <w:r w:rsidRPr="006E68D7">
        <w:rPr>
          <w:b/>
          <w:sz w:val="28"/>
          <w:szCs w:val="28"/>
        </w:rPr>
        <w:t>Hunton</w:t>
      </w:r>
      <w:proofErr w:type="spellEnd"/>
      <w:r w:rsidRPr="006E68D7">
        <w:rPr>
          <w:b/>
          <w:sz w:val="28"/>
          <w:szCs w:val="28"/>
        </w:rPr>
        <w:t xml:space="preserve"> &amp; Williams, LLP</w:t>
      </w:r>
    </w:p>
    <w:p w:rsidR="006E68D7" w:rsidRDefault="006E68D7" w:rsidP="006E68D7">
      <w:pPr>
        <w:rPr>
          <w:b/>
          <w:color w:val="C00000"/>
          <w:sz w:val="20"/>
          <w:szCs w:val="20"/>
        </w:rPr>
      </w:pPr>
      <w:proofErr w:type="gramStart"/>
      <w:r w:rsidRPr="006E68D7">
        <w:rPr>
          <w:b/>
          <w:color w:val="C00000"/>
          <w:sz w:val="20"/>
          <w:szCs w:val="20"/>
        </w:rPr>
        <w:t>Posted on March 3, 2008 by E.M.</w:t>
      </w:r>
      <w:proofErr w:type="gramEnd"/>
      <w:r>
        <w:rPr>
          <w:b/>
          <w:color w:val="C00000"/>
          <w:sz w:val="20"/>
          <w:szCs w:val="20"/>
        </w:rPr>
        <w:t xml:space="preserve"> </w:t>
      </w:r>
      <w:r w:rsidRPr="006E68D7">
        <w:rPr>
          <w:b/>
          <w:color w:val="C00000"/>
          <w:sz w:val="20"/>
          <w:szCs w:val="20"/>
        </w:rPr>
        <w:t xml:space="preserve"> </w:t>
      </w:r>
      <w:proofErr w:type="gramStart"/>
      <w:r w:rsidRPr="006E68D7">
        <w:rPr>
          <w:b/>
          <w:color w:val="C00000"/>
          <w:sz w:val="20"/>
          <w:szCs w:val="20"/>
        </w:rPr>
        <w:t xml:space="preserve">Updated March 10, 2009 to reflect Mr. Sampson’s leave of absence from </w:t>
      </w:r>
      <w:proofErr w:type="spellStart"/>
      <w:r w:rsidRPr="006E68D7">
        <w:rPr>
          <w:b/>
          <w:color w:val="C00000"/>
          <w:sz w:val="20"/>
          <w:szCs w:val="20"/>
        </w:rPr>
        <w:t>Hunton</w:t>
      </w:r>
      <w:proofErr w:type="spellEnd"/>
      <w:r w:rsidRPr="006E68D7">
        <w:rPr>
          <w:b/>
          <w:color w:val="C00000"/>
          <w:sz w:val="20"/>
          <w:szCs w:val="20"/>
        </w:rPr>
        <w:t xml:space="preserve"> &amp; Williams.</w:t>
      </w:r>
      <w:proofErr w:type="gramEnd"/>
      <w:r>
        <w:rPr>
          <w:b/>
          <w:color w:val="C00000"/>
          <w:sz w:val="20"/>
          <w:szCs w:val="20"/>
        </w:rPr>
        <w:t xml:space="preserve">   </w:t>
      </w:r>
      <w:hyperlink r:id="rId11" w:history="1">
        <w:r w:rsidRPr="006E68D7">
          <w:rPr>
            <w:rStyle w:val="Hyperlink"/>
            <w:b/>
            <w:sz w:val="20"/>
            <w:szCs w:val="20"/>
          </w:rPr>
          <w:t>http://bit.ly/jN1ASW</w:t>
        </w:r>
      </w:hyperlink>
      <w:r>
        <w:rPr>
          <w:b/>
          <w:color w:val="C00000"/>
          <w:sz w:val="20"/>
          <w:szCs w:val="20"/>
        </w:rPr>
        <w:t xml:space="preserve"> </w:t>
      </w:r>
    </w:p>
    <w:p w:rsidR="00D924BF" w:rsidRPr="00D924BF" w:rsidRDefault="00D924BF" w:rsidP="00D924BF">
      <w:pPr>
        <w:rPr>
          <w:b/>
          <w:color w:val="C00000"/>
          <w:sz w:val="20"/>
          <w:szCs w:val="20"/>
        </w:rPr>
      </w:pPr>
      <w:r>
        <w:rPr>
          <w:b/>
          <w:color w:val="C00000"/>
          <w:sz w:val="20"/>
          <w:szCs w:val="20"/>
        </w:rPr>
        <w:t>“</w:t>
      </w:r>
      <w:r w:rsidRPr="00D924BF">
        <w:rPr>
          <w:b/>
          <w:color w:val="C00000"/>
          <w:sz w:val="20"/>
          <w:szCs w:val="20"/>
        </w:rPr>
        <w:t xml:space="preserve">If a firm such as this accepts Mr. Sampson as one of its own, maybe I’m wrong about him. Maybe his conduct at the Department of Justice was completely ethical and demonstrated excellence and hard work. So I asked Andrea Bear Field, </w:t>
      </w:r>
      <w:proofErr w:type="spellStart"/>
      <w:r w:rsidRPr="00D924BF">
        <w:rPr>
          <w:b/>
          <w:color w:val="C00000"/>
          <w:sz w:val="20"/>
          <w:szCs w:val="20"/>
        </w:rPr>
        <w:t>Hunton</w:t>
      </w:r>
      <w:proofErr w:type="spellEnd"/>
      <w:r w:rsidRPr="00D924BF">
        <w:rPr>
          <w:b/>
          <w:color w:val="C00000"/>
          <w:sz w:val="20"/>
          <w:szCs w:val="20"/>
        </w:rPr>
        <w:t xml:space="preserve"> &amp; Williams DC Office Managing Partner, if either Mr. Sampson of </w:t>
      </w:r>
      <w:proofErr w:type="spellStart"/>
      <w:r w:rsidRPr="00D924BF">
        <w:rPr>
          <w:b/>
          <w:color w:val="C00000"/>
          <w:sz w:val="20"/>
          <w:szCs w:val="20"/>
        </w:rPr>
        <w:t>Hunton</w:t>
      </w:r>
      <w:proofErr w:type="spellEnd"/>
      <w:r w:rsidRPr="00D924BF">
        <w:rPr>
          <w:b/>
          <w:color w:val="C00000"/>
          <w:sz w:val="20"/>
          <w:szCs w:val="20"/>
        </w:rPr>
        <w:t xml:space="preserve"> wanted to respond to the criticisms that Mr. Sampson’s conduct while employed at the Department of Justice violated the D.C. Rules of Procedure.</w:t>
      </w:r>
      <w:r>
        <w:rPr>
          <w:b/>
          <w:color w:val="C00000"/>
          <w:sz w:val="20"/>
          <w:szCs w:val="20"/>
        </w:rPr>
        <w:t xml:space="preserve"> </w:t>
      </w:r>
    </w:p>
    <w:p w:rsidR="00D924BF" w:rsidRPr="00D924BF" w:rsidRDefault="00D924BF" w:rsidP="00D924BF">
      <w:pPr>
        <w:rPr>
          <w:b/>
          <w:color w:val="C00000"/>
          <w:sz w:val="20"/>
          <w:szCs w:val="20"/>
        </w:rPr>
      </w:pPr>
      <w:r w:rsidRPr="00D924BF">
        <w:rPr>
          <w:b/>
          <w:color w:val="C00000"/>
          <w:sz w:val="20"/>
          <w:szCs w:val="20"/>
        </w:rPr>
        <w:t>My e-mail to Ms. Field:</w:t>
      </w:r>
      <w:r>
        <w:rPr>
          <w:b/>
          <w:color w:val="C00000"/>
          <w:sz w:val="20"/>
          <w:szCs w:val="20"/>
        </w:rPr>
        <w:t xml:space="preserve"> </w:t>
      </w:r>
      <w:r w:rsidRPr="00D924BF">
        <w:rPr>
          <w:b/>
          <w:color w:val="C00000"/>
          <w:sz w:val="20"/>
          <w:szCs w:val="20"/>
        </w:rPr>
        <w:t xml:space="preserve">Andrea Bear </w:t>
      </w:r>
      <w:proofErr w:type="gramStart"/>
      <w:r w:rsidRPr="00D924BF">
        <w:rPr>
          <w:b/>
          <w:color w:val="C00000"/>
          <w:sz w:val="20"/>
          <w:szCs w:val="20"/>
        </w:rPr>
        <w:t>Field</w:t>
      </w:r>
      <w:r>
        <w:rPr>
          <w:b/>
          <w:color w:val="C00000"/>
          <w:sz w:val="20"/>
          <w:szCs w:val="20"/>
        </w:rPr>
        <w:t xml:space="preserve">  </w:t>
      </w:r>
      <w:r w:rsidRPr="00D924BF">
        <w:rPr>
          <w:b/>
          <w:color w:val="C00000"/>
          <w:sz w:val="20"/>
          <w:szCs w:val="20"/>
        </w:rPr>
        <w:t>DC</w:t>
      </w:r>
      <w:proofErr w:type="gramEnd"/>
      <w:r w:rsidRPr="00D924BF">
        <w:rPr>
          <w:b/>
          <w:color w:val="C00000"/>
          <w:sz w:val="20"/>
          <w:szCs w:val="20"/>
        </w:rPr>
        <w:t xml:space="preserve"> Office Managing Partner</w:t>
      </w:r>
    </w:p>
    <w:p w:rsidR="00D924BF" w:rsidRPr="00D924BF" w:rsidRDefault="00D924BF" w:rsidP="00D924BF">
      <w:pPr>
        <w:rPr>
          <w:b/>
          <w:color w:val="C00000"/>
          <w:sz w:val="20"/>
          <w:szCs w:val="20"/>
        </w:rPr>
      </w:pPr>
      <w:r w:rsidRPr="00D924BF">
        <w:rPr>
          <w:b/>
          <w:color w:val="C00000"/>
          <w:sz w:val="20"/>
          <w:szCs w:val="20"/>
        </w:rPr>
        <w:t>cc: D. Kyle Sampson, Partner</w:t>
      </w:r>
    </w:p>
    <w:p w:rsidR="00D924BF" w:rsidRPr="00D924BF" w:rsidRDefault="00D924BF" w:rsidP="00D924BF">
      <w:pPr>
        <w:rPr>
          <w:b/>
          <w:color w:val="C00000"/>
          <w:sz w:val="20"/>
          <w:szCs w:val="20"/>
        </w:rPr>
      </w:pPr>
      <w:r w:rsidRPr="00D924BF">
        <w:rPr>
          <w:b/>
          <w:color w:val="C00000"/>
          <w:sz w:val="20"/>
          <w:szCs w:val="20"/>
        </w:rPr>
        <w:lastRenderedPageBreak/>
        <w:t>Dear Ms. Field,</w:t>
      </w:r>
    </w:p>
    <w:p w:rsidR="00D924BF" w:rsidRPr="00D924BF" w:rsidRDefault="00D924BF" w:rsidP="00D924BF">
      <w:pPr>
        <w:rPr>
          <w:b/>
          <w:color w:val="C00000"/>
          <w:sz w:val="20"/>
          <w:szCs w:val="20"/>
        </w:rPr>
      </w:pPr>
      <w:r w:rsidRPr="00D924BF">
        <w:rPr>
          <w:b/>
          <w:color w:val="C00000"/>
          <w:sz w:val="20"/>
          <w:szCs w:val="20"/>
        </w:rPr>
        <w:t xml:space="preserve">It has now been several months since your colleague, Mr. D. Kyle Sampson, joined </w:t>
      </w:r>
      <w:proofErr w:type="spellStart"/>
      <w:r w:rsidRPr="00D924BF">
        <w:rPr>
          <w:b/>
          <w:color w:val="C00000"/>
          <w:sz w:val="20"/>
          <w:szCs w:val="20"/>
        </w:rPr>
        <w:t>Hunton</w:t>
      </w:r>
      <w:proofErr w:type="spellEnd"/>
      <w:r w:rsidRPr="00D924BF">
        <w:rPr>
          <w:b/>
          <w:color w:val="C00000"/>
          <w:sz w:val="20"/>
          <w:szCs w:val="20"/>
        </w:rPr>
        <w:t xml:space="preserve"> &amp; Williams, as a partner no less. Since that time</w:t>
      </w:r>
      <w:r w:rsidRPr="00D924BF">
        <w:rPr>
          <w:b/>
          <w:sz w:val="20"/>
          <w:szCs w:val="20"/>
        </w:rPr>
        <w:t>, I have been researching the conduct of various attorneys in the service of the government of the United States,</w:t>
      </w:r>
      <w:r w:rsidRPr="00D924BF">
        <w:rPr>
          <w:b/>
          <w:color w:val="C00000"/>
          <w:sz w:val="20"/>
          <w:szCs w:val="20"/>
        </w:rPr>
        <w:t xml:space="preserve"> whether that conduct is a violation of the rules of professional conduct with which each such attorney must comply and authoring factual allegations of conduct that establish violations of the applicable rules of professional responsibility. Mr. Sampson is the second attorney about whose conduct I have written. (Alberto Gonzales was the first.) In my opinion, </w:t>
      </w:r>
      <w:r w:rsidRPr="00D924BF">
        <w:rPr>
          <w:b/>
          <w:sz w:val="20"/>
          <w:szCs w:val="20"/>
        </w:rPr>
        <w:t>Mr. Sampson committed numerous violations of the rules of professional conduct of both Utah and Washington D.C that raise a substantial question as to his honesty, trustworthiness and fitness as a lawyer.</w:t>
      </w:r>
      <w:r w:rsidRPr="00D924BF">
        <w:rPr>
          <w:b/>
          <w:color w:val="C00000"/>
          <w:sz w:val="20"/>
          <w:szCs w:val="20"/>
        </w:rPr>
        <w:t xml:space="preserve"> (For what it’s worth, I am an attorney licensed to practice in at least one of the 50 states.)</w:t>
      </w:r>
    </w:p>
    <w:p w:rsidR="00D924BF" w:rsidRPr="00D924BF" w:rsidRDefault="00D924BF" w:rsidP="00D924BF">
      <w:pPr>
        <w:rPr>
          <w:b/>
          <w:color w:val="C00000"/>
          <w:sz w:val="20"/>
          <w:szCs w:val="20"/>
        </w:rPr>
      </w:pPr>
      <w:proofErr w:type="spellStart"/>
      <w:r w:rsidRPr="00D924BF">
        <w:rPr>
          <w:b/>
          <w:color w:val="C00000"/>
          <w:sz w:val="20"/>
          <w:szCs w:val="20"/>
        </w:rPr>
        <w:t>Hunton</w:t>
      </w:r>
      <w:proofErr w:type="spellEnd"/>
      <w:r w:rsidRPr="00D924BF">
        <w:rPr>
          <w:b/>
          <w:color w:val="C00000"/>
          <w:sz w:val="20"/>
          <w:szCs w:val="20"/>
        </w:rPr>
        <w:t xml:space="preserve"> &amp; Williams is a firm that prides itself on ‘excellence and hard work’ and whose diversity programs and commitment to providing pro bono legal services </w:t>
      </w:r>
      <w:r w:rsidRPr="00D924BF">
        <w:rPr>
          <w:b/>
          <w:sz w:val="20"/>
          <w:szCs w:val="20"/>
        </w:rPr>
        <w:t>(Do you really consider representing Super Bowl XLV for free to be pro bono work?)</w:t>
      </w:r>
      <w:r w:rsidRPr="00D924BF">
        <w:rPr>
          <w:b/>
          <w:color w:val="C00000"/>
          <w:sz w:val="20"/>
          <w:szCs w:val="20"/>
        </w:rPr>
        <w:t xml:space="preserve"> make it possible for </w:t>
      </w:r>
      <w:proofErr w:type="spellStart"/>
      <w:r w:rsidRPr="00D924BF">
        <w:rPr>
          <w:b/>
          <w:color w:val="C00000"/>
          <w:sz w:val="20"/>
          <w:szCs w:val="20"/>
        </w:rPr>
        <w:t>Hunton</w:t>
      </w:r>
      <w:proofErr w:type="spellEnd"/>
      <w:r w:rsidRPr="00D924BF">
        <w:rPr>
          <w:b/>
          <w:color w:val="C00000"/>
          <w:sz w:val="20"/>
          <w:szCs w:val="20"/>
        </w:rPr>
        <w:t xml:space="preserve"> to ‘offer you the opportunity to work alongside creative and gifted people on interesting and real projects that matter ‘. The corporate culture your firm describes, however, seems incongruous with the ethical judgment Mr. Sampson demonstrated in his recent past. I’m interested in both the firm’s and Mr. Sampson’s response to the criticisms that Mr. Sampson’s conduct while employed at the Department of Justice violated the D.C. Rules of Procedure.</w:t>
      </w:r>
    </w:p>
    <w:p w:rsidR="00D924BF" w:rsidRDefault="00D924BF" w:rsidP="00D924BF">
      <w:pPr>
        <w:rPr>
          <w:b/>
          <w:color w:val="C00000"/>
          <w:sz w:val="20"/>
          <w:szCs w:val="20"/>
        </w:rPr>
      </w:pPr>
      <w:r w:rsidRPr="00D924BF">
        <w:rPr>
          <w:b/>
          <w:color w:val="C00000"/>
          <w:sz w:val="20"/>
          <w:szCs w:val="20"/>
        </w:rPr>
        <w:t>Thank you for your attention to this matter.</w:t>
      </w:r>
      <w:r>
        <w:rPr>
          <w:b/>
          <w:color w:val="C00000"/>
          <w:sz w:val="20"/>
          <w:szCs w:val="20"/>
        </w:rPr>
        <w:t xml:space="preserve">  </w:t>
      </w:r>
      <w:proofErr w:type="gramStart"/>
      <w:r>
        <w:rPr>
          <w:b/>
          <w:color w:val="C00000"/>
          <w:sz w:val="20"/>
          <w:szCs w:val="20"/>
        </w:rPr>
        <w:t>E.M.</w:t>
      </w:r>
      <w:proofErr w:type="gramEnd"/>
    </w:p>
    <w:p w:rsidR="000C3295" w:rsidRDefault="000C3295" w:rsidP="00D924BF">
      <w:pPr>
        <w:rPr>
          <w:b/>
          <w:color w:val="C00000"/>
          <w:sz w:val="20"/>
          <w:szCs w:val="20"/>
        </w:rPr>
      </w:pPr>
    </w:p>
    <w:p w:rsidR="000C3295" w:rsidRPr="000C3295" w:rsidRDefault="000C3295" w:rsidP="000C3295">
      <w:pPr>
        <w:rPr>
          <w:b/>
        </w:rPr>
      </w:pPr>
      <w:proofErr w:type="spellStart"/>
      <w:r w:rsidRPr="000C3295">
        <w:rPr>
          <w:b/>
        </w:rPr>
        <w:t>Hunton</w:t>
      </w:r>
      <w:proofErr w:type="spellEnd"/>
      <w:r w:rsidRPr="000C3295">
        <w:rPr>
          <w:b/>
        </w:rPr>
        <w:t xml:space="preserve"> &amp; Williams Gets Colbert </w:t>
      </w:r>
      <w:proofErr w:type="spellStart"/>
      <w:r w:rsidRPr="000C3295">
        <w:rPr>
          <w:b/>
        </w:rPr>
        <w:t>Report’ed</w:t>
      </w:r>
      <w:proofErr w:type="spellEnd"/>
    </w:p>
    <w:p w:rsidR="000C3295" w:rsidRPr="000C3295" w:rsidRDefault="000C3295" w:rsidP="000C3295">
      <w:pPr>
        <w:rPr>
          <w:b/>
        </w:rPr>
      </w:pPr>
      <w:r w:rsidRPr="000C3295">
        <w:rPr>
          <w:b/>
        </w:rPr>
        <w:t>By Kashmir Hill</w:t>
      </w:r>
    </w:p>
    <w:p w:rsidR="000C3295" w:rsidRPr="000C3295" w:rsidRDefault="000C3295" w:rsidP="000C3295">
      <w:pPr>
        <w:rPr>
          <w:b/>
        </w:rPr>
      </w:pPr>
      <w:r w:rsidRPr="000C3295">
        <w:rPr>
          <w:b/>
        </w:rPr>
        <w:t xml:space="preserve">The cutting-edge information and security practice of </w:t>
      </w:r>
      <w:proofErr w:type="spellStart"/>
      <w:r w:rsidRPr="000C3295">
        <w:rPr>
          <w:b/>
        </w:rPr>
        <w:t>Hunton</w:t>
      </w:r>
      <w:proofErr w:type="spellEnd"/>
      <w:r w:rsidRPr="000C3295">
        <w:rPr>
          <w:b/>
        </w:rPr>
        <w:t xml:space="preserve"> &amp; Williams is getting the firm lots of media attention these days — but not of the positive variety. The firm’s lawyers are getting coverage due to their information becoming insecure after a </w:t>
      </w:r>
      <w:proofErr w:type="spellStart"/>
      <w:r w:rsidRPr="000C3295">
        <w:rPr>
          <w:b/>
          <w:color w:val="C00000"/>
        </w:rPr>
        <w:t>hacktivist</w:t>
      </w:r>
      <w:proofErr w:type="spellEnd"/>
      <w:r w:rsidRPr="000C3295">
        <w:rPr>
          <w:b/>
          <w:color w:val="C00000"/>
        </w:rPr>
        <w:t xml:space="preserve"> </w:t>
      </w:r>
      <w:r w:rsidRPr="000C3295">
        <w:rPr>
          <w:b/>
        </w:rPr>
        <w:t xml:space="preserve">group leaked emails they exchanged with security firm </w:t>
      </w:r>
      <w:proofErr w:type="spellStart"/>
      <w:r w:rsidRPr="000C3295">
        <w:rPr>
          <w:b/>
          <w:color w:val="C00000"/>
        </w:rPr>
        <w:t>HBGary</w:t>
      </w:r>
      <w:proofErr w:type="spellEnd"/>
      <w:r w:rsidRPr="000C3295">
        <w:rPr>
          <w:b/>
        </w:rPr>
        <w:t>.</w:t>
      </w:r>
    </w:p>
    <w:p w:rsidR="000C3295" w:rsidRDefault="000C3295" w:rsidP="000C3295">
      <w:pPr>
        <w:rPr>
          <w:b/>
        </w:rPr>
      </w:pPr>
      <w:r w:rsidRPr="000C3295">
        <w:rPr>
          <w:b/>
        </w:rPr>
        <w:t xml:space="preserve">Last night, the firm’s logo was flashed several times on the Colbert Report, as </w:t>
      </w:r>
      <w:r w:rsidRPr="000C3295">
        <w:rPr>
          <w:b/>
          <w:color w:val="C00000"/>
        </w:rPr>
        <w:t xml:space="preserve">Stephen Colbert named the firm as the link between the DOJ, </w:t>
      </w:r>
      <w:proofErr w:type="spellStart"/>
      <w:r w:rsidRPr="000C3295">
        <w:rPr>
          <w:b/>
          <w:color w:val="C00000"/>
        </w:rPr>
        <w:t>HBGary</w:t>
      </w:r>
      <w:proofErr w:type="spellEnd"/>
      <w:r w:rsidRPr="000C3295">
        <w:rPr>
          <w:b/>
          <w:color w:val="C00000"/>
        </w:rPr>
        <w:t>, and Bank of America</w:t>
      </w:r>
      <w:r w:rsidRPr="000C3295">
        <w:rPr>
          <w:b/>
        </w:rPr>
        <w:t xml:space="preserve">, in coming up with questionable tactics for undermining liberal activists. (See our prior post, </w:t>
      </w:r>
      <w:proofErr w:type="spellStart"/>
      <w:r w:rsidRPr="000C3295">
        <w:rPr>
          <w:b/>
        </w:rPr>
        <w:t>Hunton</w:t>
      </w:r>
      <w:proofErr w:type="spellEnd"/>
      <w:r w:rsidRPr="000C3295">
        <w:rPr>
          <w:b/>
        </w:rPr>
        <w:t xml:space="preserve"> &amp; Williams Gets </w:t>
      </w:r>
      <w:proofErr w:type="spellStart"/>
      <w:r w:rsidRPr="000C3295">
        <w:rPr>
          <w:b/>
        </w:rPr>
        <w:t>WikiLeaked</w:t>
      </w:r>
      <w:proofErr w:type="spellEnd"/>
      <w:r w:rsidRPr="000C3295">
        <w:rPr>
          <w:b/>
        </w:rPr>
        <w:t>.)</w:t>
      </w:r>
      <w:r>
        <w:rPr>
          <w:b/>
        </w:rPr>
        <w:t xml:space="preserve">     </w:t>
      </w:r>
      <w:hyperlink r:id="rId12" w:history="1">
        <w:r w:rsidRPr="00E73431">
          <w:rPr>
            <w:rStyle w:val="Hyperlink"/>
            <w:b/>
          </w:rPr>
          <w:t>http://abovethelaw.com/hunton-williams/</w:t>
        </w:r>
      </w:hyperlink>
      <w:r>
        <w:rPr>
          <w:b/>
        </w:rPr>
        <w:t xml:space="preserve"> </w:t>
      </w:r>
    </w:p>
    <w:p w:rsidR="000C3295" w:rsidRDefault="000C3295" w:rsidP="000C3295">
      <w:pPr>
        <w:rPr>
          <w:b/>
        </w:rPr>
      </w:pPr>
    </w:p>
    <w:p w:rsidR="000C3295" w:rsidRPr="000C3295" w:rsidRDefault="000C3295" w:rsidP="000C3295">
      <w:pPr>
        <w:rPr>
          <w:b/>
          <w:sz w:val="28"/>
          <w:szCs w:val="28"/>
        </w:rPr>
      </w:pPr>
      <w:r w:rsidRPr="000C3295">
        <w:rPr>
          <w:b/>
          <w:sz w:val="28"/>
          <w:szCs w:val="28"/>
        </w:rPr>
        <w:t>Gonzales Chief Of Staff Kyle Sampson Gets His D.C. Law License</w:t>
      </w:r>
    </w:p>
    <w:p w:rsidR="000C3295" w:rsidRDefault="000C3295" w:rsidP="000C3295">
      <w:pPr>
        <w:rPr>
          <w:b/>
        </w:rPr>
      </w:pPr>
      <w:proofErr w:type="gramStart"/>
      <w:r w:rsidRPr="000C3295">
        <w:rPr>
          <w:b/>
        </w:rPr>
        <w:t>by</w:t>
      </w:r>
      <w:proofErr w:type="gramEnd"/>
      <w:r w:rsidRPr="000C3295">
        <w:rPr>
          <w:b/>
        </w:rPr>
        <w:t xml:space="preserve"> admin on February 28, 2011</w:t>
      </w:r>
      <w:r>
        <w:rPr>
          <w:b/>
        </w:rPr>
        <w:t xml:space="preserve">   </w:t>
      </w:r>
      <w:hyperlink r:id="rId13" w:history="1">
        <w:r w:rsidRPr="00E73431">
          <w:rPr>
            <w:rStyle w:val="Hyperlink"/>
            <w:b/>
          </w:rPr>
          <w:t>http://bit.ly/mnlhYl</w:t>
        </w:r>
      </w:hyperlink>
      <w:r>
        <w:rPr>
          <w:b/>
        </w:rPr>
        <w:t xml:space="preserve"> </w:t>
      </w:r>
    </w:p>
    <w:p w:rsidR="00576A1B" w:rsidRDefault="00576A1B" w:rsidP="000C3295">
      <w:pPr>
        <w:rPr>
          <w:b/>
        </w:rPr>
      </w:pPr>
      <w:r w:rsidRPr="00576A1B">
        <w:rPr>
          <w:b/>
        </w:rPr>
        <w:t xml:space="preserve">Sampson, a partner at </w:t>
      </w:r>
      <w:proofErr w:type="spellStart"/>
      <w:r w:rsidRPr="00576A1B">
        <w:rPr>
          <w:b/>
        </w:rPr>
        <w:t>Hunton</w:t>
      </w:r>
      <w:proofErr w:type="spellEnd"/>
      <w:r w:rsidRPr="00576A1B">
        <w:rPr>
          <w:b/>
        </w:rPr>
        <w:t xml:space="preserve"> &amp; Williams, did not respond to Ingram’s request for comment. Meanwhile, three other </w:t>
      </w:r>
      <w:proofErr w:type="spellStart"/>
      <w:r w:rsidRPr="00576A1B">
        <w:rPr>
          <w:b/>
        </w:rPr>
        <w:t>Hunton</w:t>
      </w:r>
      <w:proofErr w:type="spellEnd"/>
      <w:r w:rsidRPr="00576A1B">
        <w:rPr>
          <w:b/>
        </w:rPr>
        <w:t xml:space="preserve"> &amp; Williams partners are facing an ethics complaint for their work investigating liberal activists who were defending </w:t>
      </w:r>
      <w:proofErr w:type="spellStart"/>
      <w:r w:rsidRPr="00576A1B">
        <w:rPr>
          <w:b/>
          <w:color w:val="C00000"/>
        </w:rPr>
        <w:t>WikiLeaks</w:t>
      </w:r>
      <w:proofErr w:type="spellEnd"/>
      <w:r w:rsidRPr="00576A1B">
        <w:rPr>
          <w:b/>
          <w:color w:val="C00000"/>
        </w:rPr>
        <w:t>.</w:t>
      </w:r>
      <w:bookmarkStart w:id="0" w:name="_GoBack"/>
      <w:bookmarkEnd w:id="0"/>
    </w:p>
    <w:p w:rsidR="000C3295" w:rsidRPr="000C3295" w:rsidRDefault="000C3295" w:rsidP="000C3295">
      <w:pPr>
        <w:rPr>
          <w:b/>
        </w:rPr>
      </w:pPr>
    </w:p>
    <w:sectPr w:rsidR="000C3295" w:rsidRPr="000C3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CC"/>
    <w:rsid w:val="000A49E8"/>
    <w:rsid w:val="000B1661"/>
    <w:rsid w:val="000C3295"/>
    <w:rsid w:val="00107E46"/>
    <w:rsid w:val="00296645"/>
    <w:rsid w:val="003D0F8E"/>
    <w:rsid w:val="00472139"/>
    <w:rsid w:val="00534307"/>
    <w:rsid w:val="00576A1B"/>
    <w:rsid w:val="0069045E"/>
    <w:rsid w:val="006E68D7"/>
    <w:rsid w:val="00724F7A"/>
    <w:rsid w:val="00A3536E"/>
    <w:rsid w:val="00A56BCC"/>
    <w:rsid w:val="00AA3C92"/>
    <w:rsid w:val="00B11115"/>
    <w:rsid w:val="00D924BF"/>
    <w:rsid w:val="00E5167D"/>
    <w:rsid w:val="00E561A4"/>
    <w:rsid w:val="00F0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1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k5nefC" TargetMode="External"/><Relationship Id="rId13" Type="http://schemas.openxmlformats.org/officeDocument/2006/relationships/hyperlink" Target="http://bit.ly/mnlhYl" TargetMode="External"/><Relationship Id="rId3" Type="http://schemas.openxmlformats.org/officeDocument/2006/relationships/settings" Target="settings.xml"/><Relationship Id="rId7" Type="http://schemas.openxmlformats.org/officeDocument/2006/relationships/hyperlink" Target="http://WWW.USDOJ.GOV" TargetMode="External"/><Relationship Id="rId12" Type="http://schemas.openxmlformats.org/officeDocument/2006/relationships/hyperlink" Target="http://abovethelaw.com/hunton-willia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usa.gov/leQFde" TargetMode="External"/><Relationship Id="rId11" Type="http://schemas.openxmlformats.org/officeDocument/2006/relationships/hyperlink" Target="http://bit.ly/jN1ASW" TargetMode="External"/><Relationship Id="rId5" Type="http://schemas.openxmlformats.org/officeDocument/2006/relationships/hyperlink" Target="http://en.wikipedia.org/wiki/Kyle_Sampson" TargetMode="External"/><Relationship Id="rId15" Type="http://schemas.openxmlformats.org/officeDocument/2006/relationships/theme" Target="theme/theme1.xml"/><Relationship Id="rId10" Type="http://schemas.openxmlformats.org/officeDocument/2006/relationships/hyperlink" Target="http://bit.ly/mrv3RW" TargetMode="External"/><Relationship Id="rId4" Type="http://schemas.openxmlformats.org/officeDocument/2006/relationships/webSettings" Target="webSettings.xml"/><Relationship Id="rId9" Type="http://schemas.openxmlformats.org/officeDocument/2006/relationships/hyperlink" Target="http://on.msnbc.com/ljWpr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Louise Williams</dc:creator>
  <cp:lastModifiedBy>Jacquelyn Louise Williams</cp:lastModifiedBy>
  <cp:revision>2</cp:revision>
  <dcterms:created xsi:type="dcterms:W3CDTF">2011-05-16T18:45:00Z</dcterms:created>
  <dcterms:modified xsi:type="dcterms:W3CDTF">2011-05-16T18:45:00Z</dcterms:modified>
</cp:coreProperties>
</file>