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51" w:rsidRDefault="00E63244" w:rsidP="00E63244">
      <w:pPr>
        <w:spacing w:after="0" w:line="360" w:lineRule="auto"/>
        <w:rPr>
          <w:rFonts w:ascii="Georgia" w:hAnsi="Georgia"/>
        </w:rPr>
      </w:pPr>
      <w:r>
        <w:rPr>
          <w:rFonts w:ascii="Georgia" w:hAnsi="Georgia"/>
          <w:u w:val="single"/>
        </w:rPr>
        <w:t>A Treatise on Shame</w:t>
      </w:r>
      <w:r>
        <w:rPr>
          <w:rFonts w:ascii="Georgia" w:hAnsi="Georgia"/>
        </w:rPr>
        <w:t xml:space="preserve"> </w:t>
      </w:r>
    </w:p>
    <w:p w:rsidR="00E63244" w:rsidRDefault="00E63244" w:rsidP="00E63244">
      <w:pPr>
        <w:spacing w:after="0" w:line="360" w:lineRule="auto"/>
        <w:rPr>
          <w:rFonts w:ascii="Georgia" w:hAnsi="Georgia"/>
        </w:rPr>
      </w:pPr>
      <w:r>
        <w:rPr>
          <w:rFonts w:ascii="Georgia" w:hAnsi="Georgia"/>
        </w:rPr>
        <w:t>By Casey Jones</w:t>
      </w:r>
    </w:p>
    <w:p w:rsidR="00E63244" w:rsidRDefault="00E63244" w:rsidP="00E63244">
      <w:pPr>
        <w:spacing w:after="0" w:line="360" w:lineRule="auto"/>
        <w:rPr>
          <w:rFonts w:ascii="Georgia" w:hAnsi="Georgia"/>
        </w:rPr>
      </w:pPr>
    </w:p>
    <w:p w:rsidR="00E63244" w:rsidRDefault="00E63244" w:rsidP="00E63244">
      <w:pPr>
        <w:spacing w:after="0" w:line="360" w:lineRule="auto"/>
        <w:rPr>
          <w:rFonts w:ascii="Georgia" w:hAnsi="Georgia"/>
        </w:rPr>
      </w:pPr>
      <w:r>
        <w:rPr>
          <w:rFonts w:ascii="Georgia" w:hAnsi="Georgia"/>
        </w:rPr>
        <w:t>Let’s be honest.  The number one fear in the world, it seems, is not death.  It’s speaking in public. This does</w:t>
      </w:r>
      <w:r w:rsidR="00C37C38">
        <w:rPr>
          <w:rFonts w:ascii="Georgia" w:hAnsi="Georgia"/>
        </w:rPr>
        <w:t>n’</w:t>
      </w:r>
      <w:r>
        <w:rPr>
          <w:rFonts w:ascii="Georgia" w:hAnsi="Georgia"/>
        </w:rPr>
        <w:t xml:space="preserve">t address the truth. People don’t fear speaking in public.  They fear the </w:t>
      </w:r>
      <w:r>
        <w:rPr>
          <w:rFonts w:ascii="Georgia" w:hAnsi="Georgia"/>
          <w:i/>
        </w:rPr>
        <w:t>consequences</w:t>
      </w:r>
      <w:r>
        <w:rPr>
          <w:rFonts w:ascii="Georgia" w:hAnsi="Georgia"/>
        </w:rPr>
        <w:t xml:space="preserve"> of speaking in public.  Being criticized. Being embarrassed. Feeling ashamed. </w:t>
      </w:r>
    </w:p>
    <w:p w:rsidR="00E63244" w:rsidRDefault="00E63244" w:rsidP="00E63244">
      <w:pPr>
        <w:spacing w:after="0" w:line="360" w:lineRule="auto"/>
        <w:rPr>
          <w:rFonts w:ascii="Georgia" w:hAnsi="Georgia"/>
        </w:rPr>
      </w:pPr>
      <w:r>
        <w:rPr>
          <w:rFonts w:ascii="Georgia" w:hAnsi="Georgia"/>
        </w:rPr>
        <w:t xml:space="preserve">It’s one of the absolute worst feelings in the world, </w:t>
      </w:r>
      <w:r w:rsidR="00C37C38">
        <w:rPr>
          <w:rFonts w:ascii="Georgia" w:hAnsi="Georgia"/>
        </w:rPr>
        <w:t>gett</w:t>
      </w:r>
      <w:r>
        <w:rPr>
          <w:rFonts w:ascii="Georgia" w:hAnsi="Georgia"/>
        </w:rPr>
        <w:t xml:space="preserve">ing so </w:t>
      </w:r>
      <w:r w:rsidRPr="00E63244">
        <w:rPr>
          <w:rFonts w:ascii="Georgia" w:hAnsi="Georgia"/>
          <w:i/>
        </w:rPr>
        <w:t>personal</w:t>
      </w:r>
      <w:r>
        <w:rPr>
          <w:rFonts w:ascii="Georgia" w:hAnsi="Georgia"/>
        </w:rPr>
        <w:t xml:space="preserve">. It cuts right through a body. You feel it like a white-hot ball bearing in your gut, “Oh god, oh god, I’m so ashamed right now. I’m so embarrassed.” Flushes of heat crawl up the sides of your neck, and you wish you would just die.   </w:t>
      </w:r>
    </w:p>
    <w:p w:rsidR="00E63244" w:rsidRDefault="00E63244" w:rsidP="00E63244">
      <w:pPr>
        <w:spacing w:after="0" w:line="360" w:lineRule="auto"/>
        <w:rPr>
          <w:rFonts w:ascii="Georgia" w:hAnsi="Georgia"/>
        </w:rPr>
      </w:pPr>
      <w:r>
        <w:rPr>
          <w:rFonts w:ascii="Georgia" w:hAnsi="Georgia"/>
        </w:rPr>
        <w:t xml:space="preserve">And then, it passes. </w:t>
      </w:r>
    </w:p>
    <w:p w:rsidR="00E63244" w:rsidRDefault="00E63244" w:rsidP="00E63244">
      <w:pPr>
        <w:spacing w:after="0" w:line="360" w:lineRule="auto"/>
        <w:rPr>
          <w:rFonts w:ascii="Georgia" w:hAnsi="Georgia"/>
        </w:rPr>
      </w:pPr>
      <w:r>
        <w:rPr>
          <w:rFonts w:ascii="Georgia" w:hAnsi="Georgia"/>
        </w:rPr>
        <w:t xml:space="preserve"> It fades. It goes away, and you slowly come around again to feeling like you.  Life goes on. </w:t>
      </w:r>
    </w:p>
    <w:p w:rsidR="00E63244" w:rsidRDefault="00E63244" w:rsidP="00E63244">
      <w:pPr>
        <w:spacing w:after="0" w:line="360" w:lineRule="auto"/>
        <w:rPr>
          <w:rFonts w:ascii="Georgia" w:hAnsi="Georgia"/>
        </w:rPr>
      </w:pPr>
      <w:r>
        <w:rPr>
          <w:rFonts w:ascii="Georgia" w:hAnsi="Georgia"/>
        </w:rPr>
        <w:t xml:space="preserve">That’s all fine and good, but it doesn’t change the fact that one of our favorite national pastimes </w:t>
      </w:r>
      <w:r w:rsidR="00DF7D1E">
        <w:rPr>
          <w:rFonts w:ascii="Georgia" w:hAnsi="Georgia"/>
        </w:rPr>
        <w:t>amidst</w:t>
      </w:r>
      <w:r>
        <w:rPr>
          <w:rFonts w:ascii="Georgia" w:hAnsi="Georgia"/>
        </w:rPr>
        <w:t xml:space="preserve"> the sports and awards and picnics is the god-given right to </w:t>
      </w:r>
      <w:r>
        <w:rPr>
          <w:rFonts w:ascii="Georgia" w:hAnsi="Georgia"/>
          <w:i/>
        </w:rPr>
        <w:t>gossip</w:t>
      </w:r>
      <w:r>
        <w:rPr>
          <w:rFonts w:ascii="Georgia" w:hAnsi="Georgia"/>
        </w:rPr>
        <w:t xml:space="preserve">.   </w:t>
      </w:r>
      <w:r w:rsidR="005C2D34">
        <w:rPr>
          <w:rFonts w:ascii="Georgia" w:hAnsi="Georgia"/>
        </w:rPr>
        <w:t xml:space="preserve">It’s just </w:t>
      </w:r>
      <w:r w:rsidR="005C2D34" w:rsidRPr="005C2D34">
        <w:rPr>
          <w:rFonts w:ascii="Georgia" w:hAnsi="Georgia"/>
          <w:i/>
        </w:rPr>
        <w:t>glorious</w:t>
      </w:r>
      <w:r w:rsidR="005C2D34">
        <w:rPr>
          <w:rFonts w:ascii="Georgia" w:hAnsi="Georgia"/>
        </w:rPr>
        <w:t xml:space="preserve">.  “Did you hear about so n’ so? He got caught with </w:t>
      </w:r>
      <w:proofErr w:type="spellStart"/>
      <w:r w:rsidR="00E60BF3">
        <w:rPr>
          <w:rFonts w:ascii="Georgia" w:hAnsi="Georgia"/>
        </w:rPr>
        <w:t>W</w:t>
      </w:r>
      <w:r w:rsidR="005C2D34">
        <w:rPr>
          <w:rFonts w:ascii="Georgia" w:hAnsi="Georgia"/>
        </w:rPr>
        <w:t>hatshername</w:t>
      </w:r>
      <w:proofErr w:type="spellEnd"/>
      <w:r w:rsidR="005C2D34">
        <w:rPr>
          <w:rFonts w:ascii="Georgia" w:hAnsi="Georgia"/>
        </w:rPr>
        <w:t xml:space="preserve">.”  </w:t>
      </w:r>
    </w:p>
    <w:p w:rsidR="005C2D34" w:rsidRDefault="005C2D34" w:rsidP="00E63244">
      <w:pPr>
        <w:spacing w:after="0" w:line="360" w:lineRule="auto"/>
        <w:rPr>
          <w:rFonts w:ascii="Georgia" w:hAnsi="Georgia"/>
        </w:rPr>
      </w:pPr>
      <w:r>
        <w:rPr>
          <w:rFonts w:ascii="Georgia" w:hAnsi="Georgia"/>
        </w:rPr>
        <w:t xml:space="preserve">“Can you believe what that idiot said on the air? In front of millions?” </w:t>
      </w:r>
    </w:p>
    <w:p w:rsidR="00BF1B51" w:rsidRDefault="005C2D34" w:rsidP="00E63244">
      <w:pPr>
        <w:spacing w:after="0" w:line="360" w:lineRule="auto"/>
        <w:rPr>
          <w:rFonts w:ascii="Georgia" w:hAnsi="Georgia"/>
        </w:rPr>
      </w:pPr>
      <w:r>
        <w:rPr>
          <w:rFonts w:ascii="Georgia" w:hAnsi="Georgia"/>
        </w:rPr>
        <w:t xml:space="preserve">What kind of cruel insensate chatterbox would be so cruel, so opportunistic, as to </w:t>
      </w:r>
      <w:r>
        <w:rPr>
          <w:rFonts w:ascii="Georgia" w:hAnsi="Georgia"/>
          <w:i/>
        </w:rPr>
        <w:t>point out</w:t>
      </w:r>
      <w:r>
        <w:rPr>
          <w:rFonts w:ascii="Georgia" w:hAnsi="Georgia"/>
        </w:rPr>
        <w:t xml:space="preserve"> these gaffes?  </w:t>
      </w:r>
      <w:r w:rsidR="00DF7D1E">
        <w:rPr>
          <w:rFonts w:ascii="Georgia" w:hAnsi="Georgia"/>
        </w:rPr>
        <w:t xml:space="preserve">What kind of </w:t>
      </w:r>
      <w:r w:rsidR="00DF7D1E" w:rsidRPr="00DF7D1E">
        <w:rPr>
          <w:rFonts w:ascii="Georgia" w:hAnsi="Georgia"/>
          <w:i/>
        </w:rPr>
        <w:t>scallywag</w:t>
      </w:r>
      <w:r w:rsidR="00DF7D1E">
        <w:rPr>
          <w:rFonts w:ascii="Georgia" w:hAnsi="Georgia"/>
        </w:rPr>
        <w:t>?</w:t>
      </w:r>
    </w:p>
    <w:p w:rsidR="00DF7D1E" w:rsidRDefault="00DF7D1E" w:rsidP="00E63244">
      <w:pPr>
        <w:spacing w:after="0" w:line="360" w:lineRule="auto"/>
        <w:rPr>
          <w:rFonts w:ascii="Georgia" w:hAnsi="Georgia"/>
        </w:rPr>
      </w:pPr>
      <w:r>
        <w:rPr>
          <w:rFonts w:ascii="Georgia" w:hAnsi="Georgia"/>
        </w:rPr>
        <w:t>Well.  That’d be me. Me and my colleagues.</w:t>
      </w:r>
    </w:p>
    <w:p w:rsidR="00DF7D1E" w:rsidRDefault="00DF7D1E" w:rsidP="00E63244">
      <w:pPr>
        <w:spacing w:after="0" w:line="360" w:lineRule="auto"/>
        <w:rPr>
          <w:rFonts w:ascii="Georgia" w:hAnsi="Georgia"/>
        </w:rPr>
      </w:pPr>
      <w:r>
        <w:rPr>
          <w:rFonts w:ascii="Georgia" w:hAnsi="Georgia"/>
        </w:rPr>
        <w:t xml:space="preserve">The drive, the zeal, the </w:t>
      </w:r>
      <w:r>
        <w:rPr>
          <w:rFonts w:ascii="Georgia" w:hAnsi="Georgia"/>
          <w:i/>
        </w:rPr>
        <w:t xml:space="preserve">raison </w:t>
      </w:r>
      <w:proofErr w:type="spellStart"/>
      <w:r>
        <w:rPr>
          <w:rFonts w:ascii="Georgia" w:hAnsi="Georgia"/>
          <w:i/>
        </w:rPr>
        <w:t>d’etre</w:t>
      </w:r>
      <w:proofErr w:type="spellEnd"/>
      <w:r>
        <w:rPr>
          <w:rFonts w:ascii="Georgia" w:hAnsi="Georgia"/>
        </w:rPr>
        <w:t xml:space="preserve"> of any celebrity is the pursuit of greatness in their given field. That sort of effort and ambition draws attention; not all of </w:t>
      </w:r>
      <w:proofErr w:type="spellStart"/>
      <w:r>
        <w:rPr>
          <w:rFonts w:ascii="Georgia" w:hAnsi="Georgia"/>
        </w:rPr>
        <w:t>it</w:t>
      </w:r>
      <w:proofErr w:type="spellEnd"/>
      <w:r>
        <w:rPr>
          <w:rFonts w:ascii="Georgia" w:hAnsi="Georgia"/>
        </w:rPr>
        <w:t xml:space="preserve"> </w:t>
      </w:r>
      <w:r w:rsidRPr="00E60BF3">
        <w:rPr>
          <w:rFonts w:ascii="Georgia" w:hAnsi="Georgia"/>
          <w:i/>
        </w:rPr>
        <w:t>kind</w:t>
      </w:r>
      <w:r>
        <w:rPr>
          <w:rFonts w:ascii="Georgia" w:hAnsi="Georgia"/>
        </w:rPr>
        <w:t xml:space="preserve">. </w:t>
      </w:r>
    </w:p>
    <w:p w:rsidR="00DF7D1E" w:rsidRDefault="00DF7D1E" w:rsidP="00E63244">
      <w:pPr>
        <w:spacing w:after="0" w:line="360" w:lineRule="auto"/>
        <w:rPr>
          <w:rFonts w:ascii="Georgia" w:hAnsi="Georgia"/>
        </w:rPr>
      </w:pPr>
      <w:r>
        <w:rPr>
          <w:rFonts w:ascii="Georgia" w:hAnsi="Georgia"/>
        </w:rPr>
        <w:t>And that’s fine. That’s just as it</w:t>
      </w:r>
      <w:r w:rsidR="00E60BF3">
        <w:rPr>
          <w:rFonts w:ascii="Georgia" w:hAnsi="Georgia"/>
        </w:rPr>
        <w:t xml:space="preserve"> should be.  In our own way, we, with our tape recorders and our telescope-lens cameras and our pens and pads</w:t>
      </w:r>
      <w:r w:rsidR="00C37C38">
        <w:rPr>
          <w:rFonts w:ascii="Georgia" w:hAnsi="Georgia"/>
        </w:rPr>
        <w:t>; w</w:t>
      </w:r>
      <w:r w:rsidR="00E60BF3">
        <w:rPr>
          <w:rFonts w:ascii="Georgia" w:hAnsi="Georgia"/>
        </w:rPr>
        <w:t xml:space="preserve">e remind them that what they’re after is neither cheap nor idly earned.  It does, most certainly, come at a price. </w:t>
      </w:r>
    </w:p>
    <w:p w:rsidR="00E60BF3" w:rsidRDefault="00E60BF3" w:rsidP="00E63244">
      <w:pPr>
        <w:spacing w:after="0" w:line="360" w:lineRule="auto"/>
        <w:rPr>
          <w:rFonts w:ascii="Georgia" w:hAnsi="Georgia"/>
        </w:rPr>
      </w:pPr>
      <w:r>
        <w:rPr>
          <w:rFonts w:ascii="Georgia" w:hAnsi="Georgia"/>
        </w:rPr>
        <w:t xml:space="preserve">That price is scrutiny.  Public scrutiny.  It’s what they sign on for, whether they know it or not, up front.  And that’s life.  </w:t>
      </w:r>
    </w:p>
    <w:p w:rsidR="00E60BF3" w:rsidRDefault="00E60BF3" w:rsidP="00E63244">
      <w:pPr>
        <w:spacing w:after="0" w:line="360" w:lineRule="auto"/>
        <w:rPr>
          <w:rFonts w:ascii="Georgia" w:hAnsi="Georgia"/>
        </w:rPr>
      </w:pPr>
      <w:r>
        <w:rPr>
          <w:rFonts w:ascii="Georgia" w:hAnsi="Georgia"/>
        </w:rPr>
        <w:t xml:space="preserve">So. I for one, being raised a good sport,  have no intent of mocking, teasing, embarrassing any soul…  who doesn’t have it coming.  </w:t>
      </w:r>
    </w:p>
    <w:p w:rsidR="00C37C38" w:rsidRDefault="00E60BF3" w:rsidP="00E63244">
      <w:pPr>
        <w:spacing w:after="0" w:line="360" w:lineRule="auto"/>
        <w:rPr>
          <w:rFonts w:ascii="Georgia" w:hAnsi="Georgia"/>
        </w:rPr>
      </w:pPr>
      <w:r>
        <w:rPr>
          <w:rFonts w:ascii="Georgia" w:hAnsi="Georgia"/>
        </w:rPr>
        <w:lastRenderedPageBreak/>
        <w:t xml:space="preserve">If there’s sarcasm to be savored, it’ll be here. If there’s sympathy to be coaxed, it’ll be here. If there’s a moment of utter </w:t>
      </w:r>
      <w:proofErr w:type="spellStart"/>
      <w:r>
        <w:rPr>
          <w:rFonts w:ascii="Georgia" w:hAnsi="Georgia"/>
          <w:i/>
        </w:rPr>
        <w:t>schadenfreude</w:t>
      </w:r>
      <w:proofErr w:type="spellEnd"/>
      <w:r>
        <w:rPr>
          <w:rFonts w:ascii="Georgia" w:hAnsi="Georgia"/>
        </w:rPr>
        <w:t xml:space="preserve"> that begs for a Teutonic twitter, you’ll find that here, too.     Served fresh and hot</w:t>
      </w:r>
      <w:r w:rsidR="00C37C38">
        <w:rPr>
          <w:rFonts w:ascii="Georgia" w:hAnsi="Georgia"/>
        </w:rPr>
        <w:t>.</w:t>
      </w:r>
    </w:p>
    <w:p w:rsidR="00E60BF3" w:rsidRPr="00E60BF3" w:rsidRDefault="00C37C38" w:rsidP="00E63244">
      <w:pPr>
        <w:spacing w:after="0" w:line="360" w:lineRule="auto"/>
        <w:rPr>
          <w:rFonts w:ascii="Georgia" w:hAnsi="Georgia"/>
        </w:rPr>
      </w:pPr>
      <w:r>
        <w:rPr>
          <w:rFonts w:ascii="Georgia" w:hAnsi="Georgia"/>
        </w:rPr>
        <w:t xml:space="preserve">Bon appétit. </w:t>
      </w:r>
      <w:r w:rsidR="00E60BF3">
        <w:rPr>
          <w:rFonts w:ascii="Georgia" w:hAnsi="Georgia"/>
        </w:rPr>
        <w:t xml:space="preserve"> </w:t>
      </w:r>
    </w:p>
    <w:sectPr w:rsidR="00E60BF3" w:rsidRPr="00E60BF3" w:rsidSect="006D4D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BF1B51"/>
    <w:rsid w:val="005C2D34"/>
    <w:rsid w:val="006503C4"/>
    <w:rsid w:val="006D4DE8"/>
    <w:rsid w:val="009A550B"/>
    <w:rsid w:val="00BF1B51"/>
    <w:rsid w:val="00C37C38"/>
    <w:rsid w:val="00CC197E"/>
    <w:rsid w:val="00DF7D1E"/>
    <w:rsid w:val="00E60BF3"/>
    <w:rsid w:val="00E63244"/>
    <w:rsid w:val="00EB75EF"/>
    <w:rsid w:val="00EF4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D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2</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dc:creator>
  <cp:lastModifiedBy>Casey</cp:lastModifiedBy>
  <cp:revision>1</cp:revision>
  <dcterms:created xsi:type="dcterms:W3CDTF">2010-01-14T03:06:00Z</dcterms:created>
  <dcterms:modified xsi:type="dcterms:W3CDTF">2010-01-15T05:45:00Z</dcterms:modified>
</cp:coreProperties>
</file>